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ACCBB8E" w:rsidP="0ACCBB8E" w:rsidRDefault="0ACCBB8E" w14:paraId="1DBE1312" w14:textId="733F2E9D">
      <w:pPr>
        <w:pStyle w:val="a"/>
        <w:bidi w:val="0"/>
        <w:spacing w:beforeLines="0" w:beforeAutospacing="off" w:after="160" w:afterAutospacing="off" w:line="312" w:lineRule="auto"/>
        <w:ind w:left="0" w:rightChars="0"/>
        <w:jc w:val="left"/>
        <w:rPr>
          <w:rFonts w:ascii="Malgun Gothic" w:hAnsi="Malgun Gothic" w:eastAsia="Malgun Gothic" w:cs="Malgun Gothic"/>
          <w:b w:val="1"/>
          <w:bCs w:val="1"/>
          <w:sz w:val="24"/>
          <w:szCs w:val="24"/>
        </w:rPr>
      </w:pPr>
      <w:r w:rsidRPr="3AB33893" w:rsidR="3AB33893">
        <w:rPr>
          <w:rFonts w:ascii="Malgun Gothic" w:hAnsi="Malgun Gothic" w:eastAsia="Malgun Gothic" w:cs="Malgun Gothic"/>
          <w:b w:val="1"/>
          <w:bCs w:val="1"/>
          <w:sz w:val="24"/>
          <w:szCs w:val="24"/>
        </w:rPr>
        <w:t xml:space="preserve">제7장 </w:t>
      </w:r>
      <w:proofErr w:type="spellStart"/>
      <w:r w:rsidRPr="3AB33893" w:rsidR="3AB33893">
        <w:rPr>
          <w:rFonts w:ascii="Malgun Gothic" w:hAnsi="Malgun Gothic" w:eastAsia="Malgun Gothic" w:cs="Malgun Gothic"/>
          <w:b w:val="1"/>
          <w:bCs w:val="1"/>
          <w:sz w:val="24"/>
          <w:szCs w:val="24"/>
        </w:rPr>
        <w:t>요인배치법</w:t>
      </w:r>
      <w:proofErr w:type="spellEnd"/>
    </w:p>
    <w:p w:rsidR="4708E480" w:rsidP="2919EB5F" w:rsidRDefault="4708E480" w14:paraId="7F524326" w14:textId="41584340" w14:noSpellErr="1">
      <w:pPr>
        <w:pStyle w:val="a"/>
        <w:spacing w:line="312" w:lineRule="auto"/>
        <w:jc w:val="left"/>
        <w:rPr>
          <w:rFonts w:ascii="Malgun Gothic" w:hAnsi="Malgun Gothic" w:eastAsia="Malgun Gothic" w:cs="Malgun Gothic"/>
          <w:sz w:val="24"/>
          <w:szCs w:val="24"/>
        </w:rPr>
      </w:pPr>
    </w:p>
    <w:p w:rsidR="0ACCBB8E" w:rsidP="0ACCBB8E" w:rsidRDefault="0ACCBB8E" w14:paraId="179E16F2" w14:textId="217E08E2">
      <w:pPr>
        <w:pStyle w:val="a"/>
        <w:spacing w:line="312" w:lineRule="auto"/>
        <w:jc w:val="left"/>
        <w:rPr>
          <w:rFonts w:ascii="Malgun Gothic" w:hAnsi="Malgun Gothic" w:eastAsia="Malgun Gothic" w:cs="Malgun Gothic"/>
          <w:b w:val="1"/>
          <w:bCs w:val="1"/>
          <w:sz w:val="24"/>
          <w:szCs w:val="24"/>
        </w:rPr>
      </w:pPr>
      <w:r w:rsidRPr="3AB33893" w:rsidR="3AB33893">
        <w:rPr>
          <w:rFonts w:ascii="Malgun Gothic" w:hAnsi="Malgun Gothic" w:eastAsia="Malgun Gothic" w:cs="Malgun Gothic"/>
          <w:b w:val="1"/>
          <w:bCs w:val="1"/>
          <w:sz w:val="24"/>
          <w:szCs w:val="24"/>
        </w:rPr>
        <w:t xml:space="preserve">7.1 </w:t>
      </w:r>
      <w:proofErr w:type="spellStart"/>
      <w:r w:rsidRPr="3AB33893" w:rsidR="3AB33893">
        <w:rPr>
          <w:rFonts w:ascii="Malgun Gothic" w:hAnsi="Malgun Gothic" w:eastAsia="Malgun Gothic" w:cs="Malgun Gothic"/>
          <w:b w:val="1"/>
          <w:bCs w:val="1"/>
          <w:sz w:val="24"/>
          <w:szCs w:val="24"/>
        </w:rPr>
        <w:t>요인배치법의</w:t>
      </w:r>
      <w:proofErr w:type="spellEnd"/>
      <w:r w:rsidRPr="3AB33893" w:rsidR="3AB33893">
        <w:rPr>
          <w:rFonts w:ascii="Malgun Gothic" w:hAnsi="Malgun Gothic" w:eastAsia="Malgun Gothic" w:cs="Malgun Gothic"/>
          <w:b w:val="1"/>
          <w:bCs w:val="1"/>
          <w:sz w:val="24"/>
          <w:szCs w:val="24"/>
        </w:rPr>
        <w:t xml:space="preserve"> 개념</w:t>
      </w:r>
    </w:p>
    <w:p w:rsidR="0ACCBB8E" w:rsidP="0ACCBB8E" w:rsidRDefault="0ACCBB8E" w14:paraId="5628D09D" w14:textId="0315CC64">
      <w:pPr>
        <w:pStyle w:val="a"/>
        <w:spacing w:line="312" w:lineRule="auto"/>
        <w:jc w:val="left"/>
        <w:rPr>
          <w:rFonts w:ascii="Malgun Gothic" w:hAnsi="Malgun Gothic" w:eastAsia="Malgun Gothic" w:cs="Malgun Gothic"/>
          <w:sz w:val="24"/>
          <w:szCs w:val="24"/>
        </w:rPr>
      </w:pPr>
      <w:proofErr w:type="spellStart"/>
      <w:r w:rsidRPr="3AB33893" w:rsidR="3AB33893">
        <w:rPr>
          <w:rFonts w:ascii="Malgun Gothic" w:hAnsi="Malgun Gothic" w:eastAsia="Malgun Gothic" w:cs="Malgun Gothic"/>
          <w:sz w:val="24"/>
          <w:szCs w:val="24"/>
        </w:rPr>
        <w:t>k</w:t>
      </w:r>
      <w:r w:rsidRPr="3AB33893" w:rsidR="3AB33893">
        <w:rPr>
          <w:rFonts w:ascii="Malgun Gothic" w:hAnsi="Malgun Gothic" w:eastAsia="Malgun Gothic" w:cs="Malgun Gothic"/>
          <w:sz w:val="24"/>
          <w:szCs w:val="24"/>
          <w:vertAlign w:val="superscript"/>
        </w:rPr>
        <w:t>n</w:t>
      </w:r>
      <w:proofErr w:type="spellEnd"/>
      <w:r w:rsidRPr="3AB33893" w:rsidR="3AB33893">
        <w:rPr>
          <w:rFonts w:ascii="Malgun Gothic" w:hAnsi="Malgun Gothic" w:eastAsia="Malgun Gothic" w:cs="Malgun Gothic"/>
          <w:sz w:val="24"/>
          <w:szCs w:val="24"/>
        </w:rPr>
        <w:t xml:space="preserve"> </w:t>
      </w:r>
      <w:proofErr w:type="spellStart"/>
      <w:r w:rsidRPr="3AB33893" w:rsidR="3AB33893">
        <w:rPr>
          <w:rFonts w:ascii="Malgun Gothic" w:hAnsi="Malgun Gothic" w:eastAsia="Malgun Gothic" w:cs="Malgun Gothic"/>
          <w:sz w:val="24"/>
          <w:szCs w:val="24"/>
        </w:rPr>
        <w:t>요인배치법</w:t>
      </w:r>
      <w:proofErr w:type="spellEnd"/>
      <w:r w:rsidRPr="3AB33893" w:rsidR="3AB33893">
        <w:rPr>
          <w:rFonts w:ascii="Malgun Gothic" w:hAnsi="Malgun Gothic" w:eastAsia="Malgun Gothic" w:cs="Malgun Gothic"/>
          <w:sz w:val="24"/>
          <w:szCs w:val="24"/>
        </w:rPr>
        <w:t xml:space="preserve">: k 수준인 요인을 </w:t>
      </w:r>
      <w:proofErr w:type="spellStart"/>
      <w:r w:rsidRPr="3AB33893" w:rsidR="3AB33893">
        <w:rPr>
          <w:rFonts w:ascii="Malgun Gothic" w:hAnsi="Malgun Gothic" w:eastAsia="Malgun Gothic" w:cs="Malgun Gothic"/>
          <w:sz w:val="24"/>
          <w:szCs w:val="24"/>
        </w:rPr>
        <w:t>n개</w:t>
      </w:r>
      <w:proofErr w:type="spellEnd"/>
      <w:r w:rsidRPr="3AB33893" w:rsidR="3AB33893">
        <w:rPr>
          <w:rFonts w:ascii="Malgun Gothic" w:hAnsi="Malgun Gothic" w:eastAsia="Malgun Gothic" w:cs="Malgun Gothic"/>
          <w:sz w:val="24"/>
          <w:szCs w:val="24"/>
        </w:rPr>
        <w:t xml:space="preserve"> 선택하여 모든 요인의 각각의 수준조합에서 </w:t>
      </w:r>
      <w:proofErr w:type="spellStart"/>
      <w:r w:rsidRPr="3AB33893" w:rsidR="3AB33893">
        <w:rPr>
          <w:rFonts w:ascii="Malgun Gothic" w:hAnsi="Malgun Gothic" w:eastAsia="Malgun Gothic" w:cs="Malgun Gothic"/>
          <w:sz w:val="24"/>
          <w:szCs w:val="24"/>
        </w:rPr>
        <w:t>랜덤한</w:t>
      </w:r>
      <w:proofErr w:type="spellEnd"/>
      <w:r w:rsidRPr="3AB33893" w:rsidR="3AB33893">
        <w:rPr>
          <w:rFonts w:ascii="Malgun Gothic" w:hAnsi="Malgun Gothic" w:eastAsia="Malgun Gothic" w:cs="Malgun Gothic"/>
          <w:sz w:val="24"/>
          <w:szCs w:val="24"/>
        </w:rPr>
        <w:t xml:space="preserve"> 순서대로 실험이 이루어지는 것</w:t>
      </w:r>
    </w:p>
    <w:p w:rsidR="0ACCBB8E" w:rsidP="0ACCBB8E" w:rsidRDefault="0ACCBB8E" w14:paraId="3729DD97" w14:textId="7ADB3EF3">
      <w:pPr>
        <w:pStyle w:val="a"/>
        <w:spacing w:line="312" w:lineRule="auto"/>
        <w:jc w:val="left"/>
        <w:rPr>
          <w:rFonts w:ascii="Malgun Gothic" w:hAnsi="Malgun Gothic" w:eastAsia="Malgun Gothic" w:cs="Malgun Gothic"/>
          <w:sz w:val="24"/>
          <w:szCs w:val="24"/>
        </w:rPr>
      </w:pPr>
      <w:r w:rsidRPr="3AB33893" w:rsidR="3AB33893">
        <w:rPr>
          <w:rFonts w:ascii="Malgun Gothic" w:hAnsi="Malgun Gothic" w:eastAsia="Malgun Gothic" w:cs="Malgun Gothic"/>
          <w:sz w:val="24"/>
          <w:szCs w:val="24"/>
        </w:rPr>
        <w:t xml:space="preserve">· 요인의 수가 </w:t>
      </w:r>
      <w:proofErr w:type="spellStart"/>
      <w:r w:rsidRPr="3AB33893" w:rsidR="3AB33893">
        <w:rPr>
          <w:rFonts w:ascii="Malgun Gothic" w:hAnsi="Malgun Gothic" w:eastAsia="Malgun Gothic" w:cs="Malgun Gothic"/>
          <w:sz w:val="24"/>
          <w:szCs w:val="24"/>
        </w:rPr>
        <w:t>n이고</w:t>
      </w:r>
      <w:proofErr w:type="spellEnd"/>
      <w:r w:rsidRPr="3AB33893" w:rsidR="3AB33893">
        <w:rPr>
          <w:rFonts w:ascii="Malgun Gothic" w:hAnsi="Malgun Gothic" w:eastAsia="Malgun Gothic" w:cs="Malgun Gothic"/>
          <w:sz w:val="24"/>
          <w:szCs w:val="24"/>
        </w:rPr>
        <w:t xml:space="preserve"> 각 요인의 수준수가 k인 실험</w:t>
      </w:r>
    </w:p>
    <w:p w:rsidR="0ACCBB8E" w:rsidP="0ACCBB8E" w:rsidRDefault="0ACCBB8E" w14:paraId="5F49B38A" w14:textId="2084AF5C">
      <w:pPr>
        <w:pStyle w:val="a"/>
        <w:spacing w:line="312" w:lineRule="auto"/>
        <w:jc w:val="left"/>
        <w:rPr>
          <w:rFonts w:ascii="Malgun Gothic" w:hAnsi="Malgun Gothic" w:eastAsia="Malgun Gothic" w:cs="Malgun Gothic"/>
          <w:sz w:val="24"/>
          <w:szCs w:val="24"/>
        </w:rPr>
      </w:pPr>
      <w:r w:rsidRPr="0ACCBB8E" w:rsidR="0ACCBB8E">
        <w:rPr>
          <w:rFonts w:ascii="Malgun Gothic" w:hAnsi="Malgun Gothic" w:eastAsia="Malgun Gothic" w:cs="Malgun Gothic"/>
          <w:sz w:val="24"/>
          <w:szCs w:val="24"/>
        </w:rPr>
        <w:t>· 요인의 수 및 수준수가 늘어나면 실험의 횟수가 비약적으로 증가함</w:t>
      </w:r>
    </w:p>
    <w:p w:rsidR="0ACCBB8E" w:rsidP="0ACCBB8E" w:rsidRDefault="0ACCBB8E" w14:paraId="3E10B06F" w14:textId="20DF8CA3">
      <w:pPr>
        <w:pStyle w:val="a"/>
        <w:bidi w:val="0"/>
        <w:spacing w:beforeLines="0" w:beforeAutospacing="off" w:after="160" w:afterAutospacing="off" w:line="312" w:lineRule="auto"/>
        <w:ind w:left="0" w:rightChars="0"/>
        <w:jc w:val="left"/>
        <w:rPr>
          <w:rFonts w:ascii="Malgun Gothic" w:hAnsi="Malgun Gothic" w:eastAsia="Malgun Gothic" w:cs="Malgun Gothic"/>
          <w:b w:val="1"/>
          <w:bCs w:val="1"/>
          <w:sz w:val="24"/>
          <w:szCs w:val="24"/>
        </w:rPr>
      </w:pPr>
      <w:r w:rsidRPr="0ACCBB8E" w:rsidR="0ACCBB8E">
        <w:rPr>
          <w:rFonts w:ascii="Malgun Gothic" w:hAnsi="Malgun Gothic" w:eastAsia="Malgun Gothic" w:cs="Malgun Gothic"/>
          <w:b w:val="1"/>
          <w:bCs w:val="1"/>
          <w:sz w:val="24"/>
          <w:szCs w:val="24"/>
        </w:rPr>
        <w:t>7.2 대비와 직교분해</w:t>
      </w:r>
    </w:p>
    <w:p w:rsidR="0ACCBB8E" w:rsidP="0ACCBB8E" w:rsidRDefault="0ACCBB8E" w14:paraId="388B91BE" w14:textId="11981F8D">
      <w:pPr>
        <w:pStyle w:val="a"/>
        <w:spacing w:line="312" w:lineRule="auto"/>
        <w:jc w:val="left"/>
        <w:rPr>
          <w:rFonts w:ascii="Malgun Gothic" w:hAnsi="Malgun Gothic" w:eastAsia="Malgun Gothic" w:cs="Malgun Gothic"/>
          <w:sz w:val="24"/>
          <w:szCs w:val="24"/>
        </w:rPr>
      </w:pPr>
      <w:r w:rsidRPr="3AB33893" w:rsidR="3AB33893">
        <w:rPr>
          <w:rFonts w:ascii="Malgun Gothic" w:hAnsi="Malgun Gothic" w:eastAsia="Malgun Gothic" w:cs="Malgun Gothic"/>
          <w:sz w:val="24"/>
          <w:szCs w:val="24"/>
        </w:rPr>
        <w:t>대비(</w:t>
      </w:r>
      <w:r w:rsidRPr="3AB33893" w:rsidR="3AB33893">
        <w:rPr>
          <w:rFonts w:ascii="Malgun Gothic" w:hAnsi="Malgun Gothic" w:eastAsia="Malgun Gothic" w:cs="Malgun Gothic"/>
          <w:sz w:val="24"/>
          <w:szCs w:val="24"/>
        </w:rPr>
        <w:t>contrast</w:t>
      </w:r>
      <w:r w:rsidRPr="3AB33893" w:rsidR="3AB33893">
        <w:rPr>
          <w:rFonts w:ascii="Malgun Gothic" w:hAnsi="Malgun Gothic" w:eastAsia="Malgun Gothic" w:cs="Malgun Gothic"/>
          <w:sz w:val="24"/>
          <w:szCs w:val="24"/>
        </w:rPr>
        <w:t>)</w:t>
      </w:r>
    </w:p>
    <w:p w:rsidR="0ACCBB8E" w:rsidP="0ACCBB8E" w:rsidRDefault="0ACCBB8E" w14:paraId="4B6D1274" w14:textId="4E5FCA37">
      <w:pPr>
        <w:pStyle w:val="a"/>
        <w:spacing w:line="312" w:lineRule="auto"/>
        <w:jc w:val="left"/>
        <w:rPr>
          <w:sz w:val="24"/>
          <w:szCs w:val="24"/>
        </w:rPr>
      </w:pPr>
      <w:r>
        <w:drawing>
          <wp:inline wp14:editId="3AB33893" wp14:anchorId="28C91D0C">
            <wp:extent cx="5008960" cy="1500188"/>
            <wp:effectExtent l="0" t="0" r="0" b="0"/>
            <wp:docPr id="109743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ab31192ee044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08960" cy="15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CBB8E" w:rsidP="0ACCBB8E" w:rsidRDefault="0ACCBB8E" w14:paraId="4D0E94E2" w14:textId="5D33E3B9">
      <w:pPr>
        <w:pStyle w:val="a"/>
        <w:spacing w:line="312" w:lineRule="auto"/>
        <w:jc w:val="left"/>
        <w:rPr>
          <w:sz w:val="24"/>
          <w:szCs w:val="24"/>
        </w:rPr>
      </w:pPr>
      <w:r w:rsidRPr="3AB33893" w:rsidR="3AB33893">
        <w:rPr>
          <w:sz w:val="24"/>
          <w:szCs w:val="24"/>
        </w:rPr>
        <w:t>직교(</w:t>
      </w:r>
      <w:r w:rsidRPr="3AB33893" w:rsidR="3AB33893">
        <w:rPr>
          <w:sz w:val="24"/>
          <w:szCs w:val="24"/>
        </w:rPr>
        <w:t>orthogonal</w:t>
      </w:r>
      <w:r w:rsidRPr="3AB33893" w:rsidR="3AB33893">
        <w:rPr>
          <w:sz w:val="24"/>
          <w:szCs w:val="24"/>
        </w:rPr>
        <w:t>)</w:t>
      </w:r>
    </w:p>
    <w:p w:rsidR="0ACCBB8E" w:rsidP="0ACCBB8E" w:rsidRDefault="0ACCBB8E" w14:paraId="609A4FC4" w14:textId="29DDBE56">
      <w:pPr>
        <w:pStyle w:val="a"/>
        <w:spacing w:line="312" w:lineRule="auto"/>
        <w:jc w:val="left"/>
        <w:rPr>
          <w:sz w:val="24"/>
          <w:szCs w:val="24"/>
        </w:rPr>
      </w:pPr>
      <w:r>
        <w:drawing>
          <wp:inline wp14:editId="69F720B6" wp14:anchorId="77731A6F">
            <wp:extent cx="4770434" cy="1960562"/>
            <wp:effectExtent l="0" t="0" r="0" b="0"/>
            <wp:docPr id="1090102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e8604eb80e40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70434" cy="19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CBB8E" w:rsidP="0ACCBB8E" w:rsidRDefault="0ACCBB8E" w14:paraId="755A1C1A" w14:textId="41F499AE" w14:noSpellErr="1">
      <w:pPr>
        <w:pStyle w:val="a"/>
        <w:spacing w:line="312" w:lineRule="auto"/>
        <w:jc w:val="left"/>
        <w:rPr>
          <w:sz w:val="24"/>
          <w:szCs w:val="24"/>
        </w:rPr>
      </w:pPr>
    </w:p>
    <w:p w:rsidR="0ACCBB8E" w:rsidP="0ACCBB8E" w:rsidRDefault="0ACCBB8E" w14:paraId="04FAAE8B" w14:textId="549ED08D">
      <w:pPr>
        <w:pStyle w:val="a"/>
        <w:spacing w:line="312" w:lineRule="auto"/>
        <w:jc w:val="left"/>
        <w:rPr>
          <w:sz w:val="24"/>
          <w:szCs w:val="24"/>
        </w:rPr>
      </w:pPr>
      <w:r w:rsidRPr="3AB33893" w:rsidR="3AB33893">
        <w:rPr>
          <w:sz w:val="24"/>
          <w:szCs w:val="24"/>
        </w:rPr>
        <w:t>직교분해(</w:t>
      </w:r>
      <w:r w:rsidRPr="3AB33893" w:rsidR="3AB33893">
        <w:rPr>
          <w:sz w:val="24"/>
          <w:szCs w:val="24"/>
        </w:rPr>
        <w:t>orthogonal</w:t>
      </w:r>
      <w:r w:rsidRPr="3AB33893" w:rsidR="3AB33893">
        <w:rPr>
          <w:sz w:val="24"/>
          <w:szCs w:val="24"/>
        </w:rPr>
        <w:t xml:space="preserve"> </w:t>
      </w:r>
      <w:r w:rsidRPr="3AB33893" w:rsidR="3AB33893">
        <w:rPr>
          <w:sz w:val="24"/>
          <w:szCs w:val="24"/>
        </w:rPr>
        <w:t>decomposition</w:t>
      </w:r>
      <w:r w:rsidRPr="3AB33893" w:rsidR="3AB33893">
        <w:rPr>
          <w:sz w:val="24"/>
          <w:szCs w:val="24"/>
        </w:rPr>
        <w:t>)</w:t>
      </w:r>
    </w:p>
    <w:p w:rsidR="0ACCBB8E" w:rsidP="0ACCBB8E" w:rsidRDefault="0ACCBB8E" w14:paraId="43144905" w14:textId="1D1D6310">
      <w:pPr>
        <w:pStyle w:val="a"/>
        <w:spacing w:line="312" w:lineRule="auto"/>
        <w:jc w:val="left"/>
        <w:rPr>
          <w:sz w:val="24"/>
          <w:szCs w:val="24"/>
        </w:rPr>
      </w:pPr>
      <w:r>
        <w:drawing>
          <wp:inline wp14:editId="2B06D245" wp14:anchorId="4D2B7D6A">
            <wp:extent cx="4426964" cy="2091944"/>
            <wp:effectExtent l="0" t="0" r="0" b="0"/>
            <wp:docPr id="1398017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1111a433b74f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26964" cy="20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CBB8E" w:rsidP="0ACCBB8E" w:rsidRDefault="0ACCBB8E" w14:paraId="5DAE8732" w14:textId="5502D8C4" w14:noSpellErr="1">
      <w:pPr>
        <w:pStyle w:val="a"/>
        <w:spacing w:line="312" w:lineRule="auto"/>
        <w:jc w:val="left"/>
        <w:rPr>
          <w:sz w:val="24"/>
          <w:szCs w:val="24"/>
        </w:rPr>
      </w:pPr>
    </w:p>
    <w:p w:rsidR="0ACCBB8E" w:rsidP="0ACCBB8E" w:rsidRDefault="0ACCBB8E" w14:paraId="5B25FEBA" w14:textId="7407AE37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0CFB43AD" w14:textId="5342CD2B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727C515B" w14:textId="639D1359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776C0A34" w14:textId="3729A95F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109A220C" w14:textId="37D853AA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46138784" w14:textId="4C6D88D6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455681B8" w14:textId="589320CE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203FD4EB" w14:textId="7677CFD6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6DB2D3A0" w14:textId="0C2C6710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71B8149E" w14:textId="48377261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24A2F500" w14:textId="57CC7FDD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71C03D0C" w14:textId="23739617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5E429229" w14:textId="5F79F480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  <w:r w:rsidRPr="3AB33893" w:rsidR="3AB33893">
        <w:rPr>
          <w:b w:val="1"/>
          <w:bCs w:val="1"/>
          <w:sz w:val="24"/>
          <w:szCs w:val="24"/>
        </w:rPr>
        <w:t>7.3 2</w:t>
      </w:r>
      <w:r w:rsidRPr="3AB33893" w:rsidR="3AB33893">
        <w:rPr>
          <w:b w:val="1"/>
          <w:bCs w:val="1"/>
          <w:sz w:val="24"/>
          <w:szCs w:val="24"/>
          <w:vertAlign w:val="superscript"/>
        </w:rPr>
        <w:t>2</w:t>
      </w:r>
      <w:r w:rsidRPr="3AB33893" w:rsidR="3AB33893">
        <w:rPr>
          <w:b w:val="1"/>
          <w:bCs w:val="1"/>
          <w:sz w:val="24"/>
          <w:szCs w:val="24"/>
        </w:rPr>
        <w:t xml:space="preserve"> </w:t>
      </w:r>
      <w:proofErr w:type="spellStart"/>
      <w:r w:rsidRPr="3AB33893" w:rsidR="3AB33893">
        <w:rPr>
          <w:b w:val="1"/>
          <w:bCs w:val="1"/>
          <w:sz w:val="24"/>
          <w:szCs w:val="24"/>
        </w:rPr>
        <w:t>요인배치법</w:t>
      </w:r>
      <w:proofErr w:type="spellEnd"/>
    </w:p>
    <w:p w:rsidR="0ACCBB8E" w:rsidP="0ACCBB8E" w:rsidRDefault="0ACCBB8E" w14:paraId="40839038" w14:textId="35C0C23D">
      <w:pPr>
        <w:pStyle w:val="a"/>
        <w:spacing w:line="312" w:lineRule="auto"/>
        <w:jc w:val="left"/>
        <w:rPr>
          <w:b w:val="0"/>
          <w:bCs w:val="0"/>
          <w:sz w:val="24"/>
          <w:szCs w:val="24"/>
        </w:rPr>
      </w:pPr>
      <w:r w:rsidRPr="0ACCBB8E" w:rsidR="0ACCBB8E">
        <w:rPr>
          <w:b w:val="0"/>
          <w:bCs w:val="0"/>
          <w:sz w:val="24"/>
          <w:szCs w:val="24"/>
        </w:rPr>
        <w:t>반복이 없는 경우</w:t>
      </w:r>
    </w:p>
    <w:p w:rsidR="0ACCBB8E" w:rsidP="0ACCBB8E" w:rsidRDefault="0ACCBB8E" w14:paraId="67678A79" w14:textId="3C8AC8AF">
      <w:pPr>
        <w:pStyle w:val="a"/>
        <w:spacing w:line="312" w:lineRule="auto"/>
        <w:jc w:val="left"/>
        <w:rPr>
          <w:sz w:val="24"/>
          <w:szCs w:val="24"/>
        </w:rPr>
      </w:pPr>
      <w:r>
        <w:drawing>
          <wp:inline wp14:editId="2F62CC5E" wp14:anchorId="6DA0E585">
            <wp:extent cx="5724524" cy="2638425"/>
            <wp:effectExtent l="0" t="0" r="0" b="0"/>
            <wp:docPr id="1319725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e063625a674e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CBB8E" w:rsidP="0ACCBB8E" w:rsidRDefault="0ACCBB8E" w14:paraId="794A5A36" w14:textId="03355D84">
      <w:pPr>
        <w:pStyle w:val="a"/>
        <w:spacing w:line="312" w:lineRule="auto"/>
        <w:jc w:val="left"/>
        <w:rPr>
          <w:b w:val="0"/>
          <w:bCs w:val="0"/>
          <w:sz w:val="24"/>
          <w:szCs w:val="24"/>
        </w:rPr>
      </w:pPr>
      <w:proofErr w:type="spellStart"/>
      <w:r w:rsidRPr="3AB33893" w:rsidR="3AB33893">
        <w:rPr>
          <w:b w:val="0"/>
          <w:bCs w:val="0"/>
          <w:sz w:val="24"/>
          <w:szCs w:val="24"/>
        </w:rPr>
        <w:t>주효과</w:t>
      </w:r>
      <w:proofErr w:type="spellEnd"/>
      <w:r w:rsidRPr="3AB33893" w:rsidR="3AB33893">
        <w:rPr>
          <w:b w:val="0"/>
          <w:bCs w:val="0"/>
          <w:sz w:val="24"/>
          <w:szCs w:val="24"/>
        </w:rPr>
        <w:t>(</w:t>
      </w:r>
      <w:r w:rsidRPr="3AB33893" w:rsidR="3AB33893">
        <w:rPr>
          <w:b w:val="0"/>
          <w:bCs w:val="0"/>
          <w:sz w:val="24"/>
          <w:szCs w:val="24"/>
        </w:rPr>
        <w:t>main</w:t>
      </w:r>
      <w:r w:rsidRPr="3AB33893" w:rsidR="3AB33893">
        <w:rPr>
          <w:b w:val="0"/>
          <w:bCs w:val="0"/>
          <w:sz w:val="24"/>
          <w:szCs w:val="24"/>
        </w:rPr>
        <w:t xml:space="preserve"> </w:t>
      </w:r>
      <w:r w:rsidRPr="3AB33893" w:rsidR="3AB33893">
        <w:rPr>
          <w:b w:val="0"/>
          <w:bCs w:val="0"/>
          <w:sz w:val="24"/>
          <w:szCs w:val="24"/>
        </w:rPr>
        <w:t>effect</w:t>
      </w:r>
      <w:r w:rsidRPr="3AB33893" w:rsidR="3AB33893">
        <w:rPr>
          <w:b w:val="0"/>
          <w:bCs w:val="0"/>
          <w:sz w:val="24"/>
          <w:szCs w:val="24"/>
        </w:rPr>
        <w:t>) 및 상호작용효과(</w:t>
      </w:r>
      <w:r w:rsidRPr="3AB33893" w:rsidR="3AB33893">
        <w:rPr>
          <w:b w:val="0"/>
          <w:bCs w:val="0"/>
          <w:sz w:val="24"/>
          <w:szCs w:val="24"/>
        </w:rPr>
        <w:t>interaction</w:t>
      </w:r>
      <w:r w:rsidRPr="3AB33893" w:rsidR="3AB33893">
        <w:rPr>
          <w:b w:val="0"/>
          <w:bCs w:val="0"/>
          <w:sz w:val="24"/>
          <w:szCs w:val="24"/>
        </w:rPr>
        <w:t xml:space="preserve"> </w:t>
      </w:r>
      <w:r w:rsidRPr="3AB33893" w:rsidR="3AB33893">
        <w:rPr>
          <w:b w:val="0"/>
          <w:bCs w:val="0"/>
          <w:sz w:val="24"/>
          <w:szCs w:val="24"/>
        </w:rPr>
        <w:t>effect</w:t>
      </w:r>
      <w:r w:rsidRPr="3AB33893" w:rsidR="3AB33893">
        <w:rPr>
          <w:b w:val="0"/>
          <w:bCs w:val="0"/>
          <w:sz w:val="24"/>
          <w:szCs w:val="24"/>
        </w:rPr>
        <w:t>)의 파악</w:t>
      </w:r>
    </w:p>
    <w:p w:rsidR="0ACCBB8E" w:rsidP="0ACCBB8E" w:rsidRDefault="0ACCBB8E" w14:paraId="4344BE1C" w14:textId="56C23BD3">
      <w:pPr>
        <w:pStyle w:val="a"/>
        <w:spacing w:line="312" w:lineRule="auto"/>
        <w:jc w:val="left"/>
        <w:rPr>
          <w:b w:val="0"/>
          <w:bCs w:val="0"/>
          <w:sz w:val="24"/>
          <w:szCs w:val="24"/>
        </w:rPr>
      </w:pPr>
      <w:r w:rsidRPr="3AB33893" w:rsidR="3AB33893">
        <w:rPr>
          <w:b w:val="0"/>
          <w:bCs w:val="0"/>
          <w:sz w:val="24"/>
          <w:szCs w:val="24"/>
        </w:rPr>
        <w:t xml:space="preserve">- </w:t>
      </w:r>
      <w:r w:rsidRPr="3AB33893" w:rsidR="3AB33893">
        <w:rPr>
          <w:b w:val="0"/>
          <w:bCs w:val="0"/>
          <w:sz w:val="24"/>
          <w:szCs w:val="24"/>
        </w:rPr>
        <w:t>Yates</w:t>
      </w:r>
      <w:r w:rsidRPr="3AB33893" w:rsidR="3AB33893">
        <w:rPr>
          <w:b w:val="0"/>
          <w:bCs w:val="0"/>
          <w:sz w:val="24"/>
          <w:szCs w:val="24"/>
        </w:rPr>
        <w:t xml:space="preserve"> 계산법(반복이 없으면 </w:t>
      </w:r>
      <w:r w:rsidRPr="3AB33893" w:rsidR="3AB33893">
        <w:rPr>
          <w:b w:val="0"/>
          <w:bCs w:val="0"/>
          <w:sz w:val="24"/>
          <w:szCs w:val="24"/>
        </w:rPr>
        <w:t>r</w:t>
      </w:r>
      <w:r w:rsidRPr="3AB33893" w:rsidR="3AB33893">
        <w:rPr>
          <w:b w:val="0"/>
          <w:bCs w:val="0"/>
          <w:sz w:val="24"/>
          <w:szCs w:val="24"/>
        </w:rPr>
        <w:t>=1) (2</w:t>
      </w:r>
      <w:r w:rsidRPr="3AB33893" w:rsidR="3AB33893">
        <w:rPr>
          <w:b w:val="0"/>
          <w:bCs w:val="0"/>
          <w:sz w:val="24"/>
          <w:szCs w:val="24"/>
          <w:vertAlign w:val="superscript"/>
        </w:rPr>
        <w:t>2</w:t>
      </w:r>
      <w:r w:rsidRPr="3AB33893" w:rsidR="3AB33893">
        <w:rPr>
          <w:b w:val="0"/>
          <w:bCs w:val="0"/>
          <w:sz w:val="24"/>
          <w:szCs w:val="24"/>
        </w:rPr>
        <w:t xml:space="preserve">요인배치이므로 </w:t>
      </w:r>
      <w:r w:rsidRPr="3AB33893" w:rsidR="3AB33893">
        <w:rPr>
          <w:b w:val="0"/>
          <w:bCs w:val="0"/>
          <w:sz w:val="24"/>
          <w:szCs w:val="24"/>
        </w:rPr>
        <w:t>n</w:t>
      </w:r>
      <w:r w:rsidRPr="3AB33893" w:rsidR="3AB33893">
        <w:rPr>
          <w:b w:val="0"/>
          <w:bCs w:val="0"/>
          <w:sz w:val="24"/>
          <w:szCs w:val="24"/>
        </w:rPr>
        <w:t>=2)</w:t>
      </w:r>
    </w:p>
    <w:p w:rsidR="0ACCBB8E" w:rsidP="0ACCBB8E" w:rsidRDefault="0ACCBB8E" w14:paraId="36EEA253" w14:textId="35ABCC3D">
      <w:pPr>
        <w:pStyle w:val="a"/>
        <w:spacing w:line="312" w:lineRule="auto"/>
        <w:jc w:val="left"/>
        <w:rPr>
          <w:sz w:val="24"/>
          <w:szCs w:val="24"/>
        </w:rPr>
      </w:pPr>
      <w:r>
        <w:drawing>
          <wp:inline wp14:editId="543FD251" wp14:anchorId="5241D6BD">
            <wp:extent cx="5724524" cy="1990725"/>
            <wp:effectExtent l="0" t="0" r="0" b="0"/>
            <wp:docPr id="234138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5f878afaa44d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CBB8E" w:rsidP="0ACCBB8E" w:rsidRDefault="0ACCBB8E" w14:paraId="111D05E3" w14:textId="440CC292" w14:noSpellErr="1">
      <w:pPr>
        <w:pStyle w:val="a"/>
        <w:spacing w:line="312" w:lineRule="auto"/>
        <w:jc w:val="left"/>
        <w:rPr>
          <w:sz w:val="24"/>
          <w:szCs w:val="24"/>
        </w:rPr>
      </w:pPr>
    </w:p>
    <w:p w:rsidR="0ACCBB8E" w:rsidP="0ACCBB8E" w:rsidRDefault="0ACCBB8E" w14:paraId="060A9001" w14:textId="4382EFC0" w14:noSpellErr="1">
      <w:pPr>
        <w:pStyle w:val="a"/>
        <w:spacing w:line="312" w:lineRule="auto"/>
        <w:jc w:val="left"/>
        <w:rPr>
          <w:sz w:val="24"/>
          <w:szCs w:val="24"/>
        </w:rPr>
      </w:pPr>
    </w:p>
    <w:p w:rsidR="0ACCBB8E" w:rsidP="0ACCBB8E" w:rsidRDefault="0ACCBB8E" w14:paraId="5B0B945D" w14:textId="4C5DDBC3" w14:noSpellErr="1">
      <w:pPr>
        <w:pStyle w:val="a"/>
        <w:spacing w:line="312" w:lineRule="auto"/>
        <w:jc w:val="left"/>
        <w:rPr>
          <w:sz w:val="24"/>
          <w:szCs w:val="24"/>
        </w:rPr>
      </w:pPr>
    </w:p>
    <w:p w:rsidR="0ACCBB8E" w:rsidP="0ACCBB8E" w:rsidRDefault="0ACCBB8E" w14:paraId="1770530D" w14:textId="26761EC3" w14:noSpellErr="1">
      <w:pPr>
        <w:pStyle w:val="a"/>
        <w:spacing w:line="312" w:lineRule="auto"/>
        <w:jc w:val="left"/>
        <w:rPr>
          <w:sz w:val="24"/>
          <w:szCs w:val="24"/>
        </w:rPr>
      </w:pPr>
    </w:p>
    <w:p w:rsidR="0ACCBB8E" w:rsidP="0ACCBB8E" w:rsidRDefault="0ACCBB8E" w14:paraId="3A2B61E3" w14:textId="5455E7DE">
      <w:pPr>
        <w:pStyle w:val="a"/>
        <w:spacing w:line="312" w:lineRule="auto"/>
        <w:jc w:val="left"/>
        <w:rPr>
          <w:sz w:val="24"/>
          <w:szCs w:val="24"/>
        </w:rPr>
      </w:pPr>
      <w:r w:rsidRPr="3AB33893" w:rsidR="3AB33893">
        <w:rPr>
          <w:sz w:val="24"/>
          <w:szCs w:val="24"/>
        </w:rPr>
        <w:t>2</w:t>
      </w:r>
      <w:r w:rsidRPr="3AB33893" w:rsidR="3AB33893">
        <w:rPr>
          <w:sz w:val="24"/>
          <w:szCs w:val="24"/>
          <w:vertAlign w:val="superscript"/>
        </w:rPr>
        <w:t>2</w:t>
      </w:r>
      <w:r w:rsidRPr="3AB33893" w:rsidR="3AB33893">
        <w:rPr>
          <w:sz w:val="24"/>
          <w:szCs w:val="24"/>
        </w:rPr>
        <w:t xml:space="preserve"> </w:t>
      </w:r>
      <w:proofErr w:type="spellStart"/>
      <w:r w:rsidRPr="3AB33893" w:rsidR="3AB33893">
        <w:rPr>
          <w:sz w:val="24"/>
          <w:szCs w:val="24"/>
        </w:rPr>
        <w:t>요인배치법의</w:t>
      </w:r>
      <w:proofErr w:type="spellEnd"/>
      <w:r w:rsidRPr="3AB33893" w:rsidR="3AB33893">
        <w:rPr>
          <w:sz w:val="24"/>
          <w:szCs w:val="24"/>
        </w:rPr>
        <w:t xml:space="preserve"> 분산분석표</w:t>
      </w:r>
    </w:p>
    <w:p w:rsidR="0ACCBB8E" w:rsidP="0ACCBB8E" w:rsidRDefault="0ACCBB8E" w14:paraId="6B93560A" w14:textId="0E90DD62">
      <w:pPr>
        <w:pStyle w:val="a"/>
        <w:spacing w:line="312" w:lineRule="auto"/>
        <w:jc w:val="left"/>
        <w:rPr>
          <w:sz w:val="24"/>
          <w:szCs w:val="24"/>
        </w:rPr>
      </w:pPr>
      <w:r>
        <w:drawing>
          <wp:inline wp14:editId="1B16DF25" wp14:anchorId="13912DFB">
            <wp:extent cx="4770434" cy="1420813"/>
            <wp:effectExtent l="0" t="0" r="0" b="0"/>
            <wp:docPr id="88778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fdb528000e40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70434" cy="142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CBB8E" w:rsidP="0ACCBB8E" w:rsidRDefault="0ACCBB8E" w14:paraId="724C3D8E" w14:textId="5EF1BA42" w14:noSpellErr="1">
      <w:pPr>
        <w:pStyle w:val="a"/>
        <w:spacing w:line="312" w:lineRule="auto"/>
        <w:jc w:val="left"/>
        <w:rPr>
          <w:sz w:val="24"/>
          <w:szCs w:val="24"/>
        </w:rPr>
      </w:pPr>
    </w:p>
    <w:p w:rsidR="0ACCBB8E" w:rsidP="0ACCBB8E" w:rsidRDefault="0ACCBB8E" w14:paraId="6D503F48" w14:textId="746AA9F3">
      <w:pPr>
        <w:pStyle w:val="a"/>
        <w:spacing w:line="312" w:lineRule="auto"/>
        <w:jc w:val="left"/>
        <w:rPr>
          <w:sz w:val="24"/>
          <w:szCs w:val="24"/>
        </w:rPr>
      </w:pPr>
      <w:r w:rsidRPr="0ACCBB8E" w:rsidR="0ACCBB8E">
        <w:rPr>
          <w:sz w:val="24"/>
          <w:szCs w:val="24"/>
        </w:rPr>
        <w:t>반복이 있는 경우</w:t>
      </w:r>
    </w:p>
    <w:p w:rsidR="0ACCBB8E" w:rsidP="0ACCBB8E" w:rsidRDefault="0ACCBB8E" w14:paraId="7A65136C" w14:textId="2BD1C1F3">
      <w:pPr>
        <w:pStyle w:val="a"/>
        <w:spacing w:line="312" w:lineRule="auto"/>
        <w:jc w:val="left"/>
        <w:rPr>
          <w:sz w:val="24"/>
          <w:szCs w:val="24"/>
        </w:rPr>
      </w:pPr>
      <w:r>
        <w:drawing>
          <wp:inline wp14:editId="5899D407" wp14:anchorId="34459A41">
            <wp:extent cx="5724524" cy="2362200"/>
            <wp:effectExtent l="0" t="0" r="0" b="0"/>
            <wp:docPr id="637409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41d78e6a54c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CBB8E" w:rsidP="0ACCBB8E" w:rsidRDefault="0ACCBB8E" w14:paraId="5BA003E9" w14:textId="28961A4E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516CB7B1" w14:textId="39466BC1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7DA63E5F" w14:textId="39296888" w14:noSpellErr="1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3AB33893" w:rsidP="3AB33893" w:rsidRDefault="3AB33893" w14:paraId="0BB8FBD1" w14:textId="0895C3B5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</w:p>
    <w:p w:rsidR="0ACCBB8E" w:rsidP="0ACCBB8E" w:rsidRDefault="0ACCBB8E" w14:paraId="66C51122" w14:textId="346ABBDB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  <w:r w:rsidRPr="3AB33893" w:rsidR="3AB33893">
        <w:rPr>
          <w:b w:val="1"/>
          <w:bCs w:val="1"/>
          <w:sz w:val="24"/>
          <w:szCs w:val="24"/>
        </w:rPr>
        <w:t>7.4 2</w:t>
      </w:r>
      <w:r w:rsidRPr="3AB33893" w:rsidR="3AB33893">
        <w:rPr>
          <w:b w:val="1"/>
          <w:bCs w:val="1"/>
          <w:sz w:val="24"/>
          <w:szCs w:val="24"/>
          <w:vertAlign w:val="superscript"/>
        </w:rPr>
        <w:t>3</w:t>
      </w:r>
      <w:r w:rsidRPr="3AB33893" w:rsidR="3AB33893">
        <w:rPr>
          <w:b w:val="1"/>
          <w:bCs w:val="1"/>
          <w:sz w:val="24"/>
          <w:szCs w:val="24"/>
        </w:rPr>
        <w:t xml:space="preserve"> </w:t>
      </w:r>
      <w:proofErr w:type="spellStart"/>
      <w:r w:rsidRPr="3AB33893" w:rsidR="3AB33893">
        <w:rPr>
          <w:b w:val="1"/>
          <w:bCs w:val="1"/>
          <w:sz w:val="24"/>
          <w:szCs w:val="24"/>
        </w:rPr>
        <w:t>요인배치법</w:t>
      </w:r>
      <w:proofErr w:type="spellEnd"/>
    </w:p>
    <w:p w:rsidR="0ACCBB8E" w:rsidP="3AB33893" w:rsidRDefault="0ACCBB8E" w14:paraId="73525F94" w14:textId="1E17DCEE" w14:noSpellErr="1">
      <w:pPr>
        <w:pStyle w:val="a"/>
        <w:spacing w:line="312" w:lineRule="auto"/>
        <w:jc w:val="left"/>
        <w:rPr>
          <w:sz w:val="24"/>
          <w:szCs w:val="24"/>
        </w:rPr>
      </w:pPr>
      <w:r>
        <w:drawing>
          <wp:inline wp14:editId="263D17A4" wp14:anchorId="403D1D2E">
            <wp:extent cx="5724524" cy="2667000"/>
            <wp:effectExtent l="0" t="0" r="0" b="0"/>
            <wp:docPr id="1624210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095c6b79d4b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33893" w:rsidP="3AB33893" w:rsidRDefault="3AB33893" w14:paraId="0F3C83CE" w14:textId="72D2C699">
      <w:pPr>
        <w:pStyle w:val="a"/>
        <w:spacing w:line="312" w:lineRule="auto"/>
        <w:jc w:val="left"/>
        <w:rPr>
          <w:sz w:val="24"/>
          <w:szCs w:val="24"/>
        </w:rPr>
      </w:pPr>
    </w:p>
    <w:p w:rsidR="3AB33893" w:rsidP="3AB33893" w:rsidRDefault="3AB33893" w14:paraId="05F9D40B" w14:textId="470E3766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  <w:r w:rsidRPr="3AB33893" w:rsidR="3AB33893">
        <w:rPr>
          <w:b w:val="1"/>
          <w:bCs w:val="1"/>
          <w:sz w:val="24"/>
          <w:szCs w:val="24"/>
        </w:rPr>
        <w:t>7.5 2</w:t>
      </w:r>
      <w:r w:rsidRPr="3AB33893" w:rsidR="3AB33893">
        <w:rPr>
          <w:b w:val="1"/>
          <w:bCs w:val="1"/>
          <w:sz w:val="24"/>
          <w:szCs w:val="24"/>
          <w:vertAlign w:val="superscript"/>
        </w:rPr>
        <w:t>n</w:t>
      </w:r>
      <w:r w:rsidRPr="3AB33893" w:rsidR="3AB33893">
        <w:rPr>
          <w:b w:val="1"/>
          <w:bCs w:val="1"/>
          <w:sz w:val="24"/>
          <w:szCs w:val="24"/>
        </w:rPr>
        <w:t xml:space="preserve"> </w:t>
      </w:r>
      <w:proofErr w:type="spellStart"/>
      <w:r w:rsidRPr="3AB33893" w:rsidR="3AB33893">
        <w:rPr>
          <w:b w:val="1"/>
          <w:bCs w:val="1"/>
          <w:sz w:val="24"/>
          <w:szCs w:val="24"/>
        </w:rPr>
        <w:t>요인배치법</w:t>
      </w:r>
      <w:proofErr w:type="spellEnd"/>
    </w:p>
    <w:p w:rsidR="0ACCBB8E" w:rsidP="3AB33893" w:rsidRDefault="0ACCBB8E" w14:paraId="0DA107A4" w14:textId="06308E96">
      <w:pPr>
        <w:pStyle w:val="a"/>
        <w:spacing w:line="312" w:lineRule="auto"/>
        <w:jc w:val="left"/>
        <w:rPr>
          <w:b w:val="0"/>
          <w:bCs w:val="0"/>
          <w:sz w:val="24"/>
          <w:szCs w:val="24"/>
        </w:rPr>
      </w:pPr>
      <w:r w:rsidRPr="3AB33893" w:rsidR="3AB33893">
        <w:rPr>
          <w:b w:val="0"/>
          <w:bCs w:val="0"/>
          <w:sz w:val="24"/>
          <w:szCs w:val="24"/>
        </w:rPr>
        <w:t xml:space="preserve"> 요인의 수가 </w:t>
      </w:r>
      <w:proofErr w:type="spellStart"/>
      <w:r w:rsidRPr="3AB33893" w:rsidR="3AB33893">
        <w:rPr>
          <w:b w:val="0"/>
          <w:bCs w:val="0"/>
          <w:sz w:val="24"/>
          <w:szCs w:val="24"/>
        </w:rPr>
        <w:t>n개이고</w:t>
      </w:r>
      <w:proofErr w:type="spellEnd"/>
      <w:r w:rsidRPr="3AB33893" w:rsidR="3AB33893">
        <w:rPr>
          <w:b w:val="0"/>
          <w:bCs w:val="0"/>
          <w:sz w:val="24"/>
          <w:szCs w:val="24"/>
        </w:rPr>
        <w:t xml:space="preserve"> 각 요인의 수준수가 2인 경우</w:t>
      </w:r>
    </w:p>
    <w:p w:rsidR="3AB33893" w:rsidP="3AB33893" w:rsidRDefault="3AB33893" w14:paraId="7C9DA3BC" w14:textId="48992D8D">
      <w:pPr>
        <w:pStyle w:val="a"/>
        <w:spacing w:line="312" w:lineRule="auto"/>
        <w:jc w:val="left"/>
        <w:rPr>
          <w:b w:val="0"/>
          <w:bCs w:val="0"/>
          <w:sz w:val="24"/>
          <w:szCs w:val="24"/>
        </w:rPr>
      </w:pPr>
      <w:r w:rsidRPr="3AB33893" w:rsidR="3AB33893">
        <w:rPr>
          <w:b w:val="0"/>
          <w:bCs w:val="0"/>
          <w:sz w:val="24"/>
          <w:szCs w:val="24"/>
        </w:rPr>
        <w:t xml:space="preserve"> 실험의 횟수가 2</w:t>
      </w:r>
      <w:r w:rsidRPr="3AB33893" w:rsidR="3AB33893">
        <w:rPr>
          <w:b w:val="0"/>
          <w:bCs w:val="0"/>
          <w:sz w:val="24"/>
          <w:szCs w:val="24"/>
          <w:vertAlign w:val="superscript"/>
        </w:rPr>
        <w:t>n</w:t>
      </w:r>
      <w:r w:rsidRPr="3AB33893" w:rsidR="3AB33893">
        <w:rPr>
          <w:b w:val="0"/>
          <w:bCs w:val="0"/>
          <w:sz w:val="24"/>
          <w:szCs w:val="24"/>
        </w:rPr>
        <w:t xml:space="preserve">이고, 실험이 </w:t>
      </w:r>
      <w:proofErr w:type="spellStart"/>
      <w:r w:rsidRPr="3AB33893" w:rsidR="3AB33893">
        <w:rPr>
          <w:b w:val="0"/>
          <w:bCs w:val="0"/>
          <w:sz w:val="24"/>
          <w:szCs w:val="24"/>
        </w:rPr>
        <w:t>r회</w:t>
      </w:r>
      <w:proofErr w:type="spellEnd"/>
      <w:r w:rsidRPr="3AB33893" w:rsidR="3AB33893">
        <w:rPr>
          <w:b w:val="0"/>
          <w:bCs w:val="0"/>
          <w:sz w:val="24"/>
          <w:szCs w:val="24"/>
        </w:rPr>
        <w:t xml:space="preserve"> 반복된다면 총 실험회수는 r×2</w:t>
      </w:r>
      <w:r w:rsidRPr="3AB33893" w:rsidR="3AB33893">
        <w:rPr>
          <w:b w:val="0"/>
          <w:bCs w:val="0"/>
          <w:sz w:val="24"/>
          <w:szCs w:val="24"/>
          <w:vertAlign w:val="superscript"/>
        </w:rPr>
        <w:t>n</w:t>
      </w:r>
    </w:p>
    <w:p w:rsidR="3AB33893" w:rsidP="3AB33893" w:rsidRDefault="3AB33893" w14:paraId="710D7923" w14:textId="492A960A">
      <w:pPr>
        <w:pStyle w:val="a"/>
        <w:spacing w:line="312" w:lineRule="auto"/>
        <w:jc w:val="left"/>
        <w:rPr>
          <w:b w:val="0"/>
          <w:bCs w:val="0"/>
          <w:sz w:val="24"/>
          <w:szCs w:val="24"/>
          <w:vertAlign w:val="superscript"/>
        </w:rPr>
      </w:pPr>
      <w:r w:rsidRPr="3AB33893" w:rsidR="3AB33893">
        <w:rPr>
          <w:b w:val="0"/>
          <w:bCs w:val="0"/>
          <w:sz w:val="24"/>
          <w:szCs w:val="24"/>
        </w:rPr>
        <w:t>2</w:t>
      </w:r>
      <w:r w:rsidRPr="3AB33893" w:rsidR="3AB33893">
        <w:rPr>
          <w:b w:val="0"/>
          <w:bCs w:val="0"/>
          <w:sz w:val="24"/>
          <w:szCs w:val="24"/>
          <w:vertAlign w:val="superscript"/>
        </w:rPr>
        <w:t xml:space="preserve">n </w:t>
      </w:r>
      <w:r w:rsidRPr="3AB33893" w:rsidR="3AB33893">
        <w:rPr>
          <w:b w:val="0"/>
          <w:bCs w:val="0"/>
          <w:sz w:val="24"/>
          <w:szCs w:val="24"/>
        </w:rPr>
        <w:t>요인배치법의 분산분석표</w:t>
      </w:r>
    </w:p>
    <w:p w:rsidR="3AB33893" w:rsidP="3AB33893" w:rsidRDefault="3AB33893" w14:paraId="4E59A299" w14:textId="2AFAF0F0">
      <w:pPr>
        <w:pStyle w:val="a"/>
        <w:spacing w:line="312" w:lineRule="auto"/>
        <w:jc w:val="left"/>
        <w:rPr>
          <w:sz w:val="24"/>
          <w:szCs w:val="24"/>
        </w:rPr>
      </w:pPr>
      <w:r>
        <w:drawing>
          <wp:inline wp14:editId="41A00930" wp14:anchorId="68049751">
            <wp:extent cx="4217066" cy="3234722"/>
            <wp:effectExtent l="0" t="0" r="0" b="0"/>
            <wp:docPr id="33808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fdf5c3f6c4d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66" cy="32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33893" w:rsidP="3AB33893" w:rsidRDefault="3AB33893" w14:paraId="0E7E86A6" w14:textId="4C0D4A71">
      <w:pPr>
        <w:pStyle w:val="a"/>
        <w:spacing w:line="312" w:lineRule="auto"/>
        <w:jc w:val="left"/>
        <w:rPr>
          <w:sz w:val="24"/>
          <w:szCs w:val="24"/>
        </w:rPr>
      </w:pPr>
    </w:p>
    <w:p w:rsidR="3AB33893" w:rsidP="3AB33893" w:rsidRDefault="3AB33893" w14:paraId="065D5C13" w14:textId="7BCED91D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  <w:r w:rsidRPr="3AB33893" w:rsidR="3AB33893">
        <w:rPr>
          <w:b w:val="1"/>
          <w:bCs w:val="1"/>
          <w:sz w:val="24"/>
          <w:szCs w:val="24"/>
        </w:rPr>
        <w:t>7.6 3</w:t>
      </w:r>
      <w:r w:rsidRPr="3AB33893" w:rsidR="3AB33893">
        <w:rPr>
          <w:b w:val="1"/>
          <w:bCs w:val="1"/>
          <w:sz w:val="24"/>
          <w:szCs w:val="24"/>
          <w:vertAlign w:val="superscript"/>
        </w:rPr>
        <w:t>2</w:t>
      </w:r>
      <w:r w:rsidRPr="3AB33893" w:rsidR="3AB33893">
        <w:rPr>
          <w:b w:val="1"/>
          <w:bCs w:val="1"/>
          <w:sz w:val="24"/>
          <w:szCs w:val="24"/>
        </w:rPr>
        <w:t xml:space="preserve"> </w:t>
      </w:r>
      <w:proofErr w:type="spellStart"/>
      <w:r w:rsidRPr="3AB33893" w:rsidR="3AB33893">
        <w:rPr>
          <w:b w:val="1"/>
          <w:bCs w:val="1"/>
          <w:sz w:val="24"/>
          <w:szCs w:val="24"/>
        </w:rPr>
        <w:t>요인배치법</w:t>
      </w:r>
      <w:proofErr w:type="spellEnd"/>
    </w:p>
    <w:p w:rsidR="3AB33893" w:rsidP="3AB33893" w:rsidRDefault="3AB33893" w14:paraId="601144D6" w14:textId="636013AD">
      <w:pPr>
        <w:pStyle w:val="a"/>
        <w:spacing w:line="312" w:lineRule="auto"/>
        <w:jc w:val="left"/>
        <w:rPr>
          <w:sz w:val="24"/>
          <w:szCs w:val="24"/>
        </w:rPr>
      </w:pPr>
      <w:r w:rsidRPr="3AB33893" w:rsidR="3AB33893">
        <w:rPr>
          <w:sz w:val="24"/>
          <w:szCs w:val="24"/>
        </w:rPr>
        <w:t>2요인이 각각 3수준인 이원배치법과 동일</w:t>
      </w:r>
    </w:p>
    <w:p w:rsidR="3AB33893" w:rsidP="3AB33893" w:rsidRDefault="3AB33893" w14:paraId="0C08C14D" w14:textId="557CE9E0">
      <w:pPr>
        <w:pStyle w:val="a"/>
        <w:spacing w:line="312" w:lineRule="auto"/>
        <w:jc w:val="left"/>
        <w:rPr>
          <w:sz w:val="24"/>
          <w:szCs w:val="24"/>
        </w:rPr>
      </w:pPr>
    </w:p>
    <w:p w:rsidR="3AB33893" w:rsidP="3AB33893" w:rsidRDefault="3AB33893" w14:paraId="23073E3D" w14:textId="58C8F40E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  <w:r w:rsidRPr="3AB33893" w:rsidR="3AB33893">
        <w:rPr>
          <w:b w:val="1"/>
          <w:bCs w:val="1"/>
          <w:sz w:val="24"/>
          <w:szCs w:val="24"/>
        </w:rPr>
        <w:t>7.7 회귀모형</w:t>
      </w:r>
    </w:p>
    <w:p w:rsidR="3AB33893" w:rsidP="3AB33893" w:rsidRDefault="3AB33893" w14:paraId="3EA20A9A" w14:textId="57CFDAC3">
      <w:pPr>
        <w:pStyle w:val="a"/>
        <w:spacing w:line="312" w:lineRule="auto"/>
        <w:jc w:val="left"/>
      </w:pPr>
      <w:r>
        <w:drawing>
          <wp:inline wp14:editId="05DF0028" wp14:anchorId="7926B0A3">
            <wp:extent cx="5724524" cy="2943225"/>
            <wp:effectExtent l="0" t="0" r="0" b="0"/>
            <wp:docPr id="1933546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e71a5fe33d45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33893" w:rsidP="3AB33893" w:rsidRDefault="3AB33893" w14:paraId="551ADB5A" w14:textId="083B6989">
      <w:pPr>
        <w:pStyle w:val="a"/>
        <w:spacing w:line="312" w:lineRule="auto"/>
        <w:jc w:val="left"/>
      </w:pPr>
      <w:r>
        <w:drawing>
          <wp:inline wp14:editId="7928BB12" wp14:anchorId="00A008D4">
            <wp:extent cx="4541456" cy="1654874"/>
            <wp:effectExtent l="0" t="0" r="0" b="0"/>
            <wp:docPr id="1932053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9e132e06a741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456" cy="165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33893" w:rsidP="3AB33893" w:rsidRDefault="3AB33893" w14:paraId="08CA1549" w14:textId="3D53DA1B">
      <w:pPr>
        <w:pStyle w:val="a"/>
        <w:spacing w:line="312" w:lineRule="auto"/>
        <w:jc w:val="left"/>
        <w:rPr>
          <w:sz w:val="24"/>
          <w:szCs w:val="24"/>
        </w:rPr>
      </w:pPr>
    </w:p>
    <w:p w:rsidR="3AB33893" w:rsidP="3AB33893" w:rsidRDefault="3AB33893" w14:paraId="765D467F" w14:textId="518AD923">
      <w:pPr>
        <w:pStyle w:val="a"/>
        <w:spacing w:line="312" w:lineRule="auto"/>
        <w:jc w:val="left"/>
        <w:rPr>
          <w:sz w:val="24"/>
          <w:szCs w:val="24"/>
        </w:rPr>
      </w:pPr>
    </w:p>
    <w:p w:rsidR="3AB33893" w:rsidP="3AB33893" w:rsidRDefault="3AB33893" w14:paraId="61F1768F" w14:textId="502A4868">
      <w:pPr>
        <w:pStyle w:val="a"/>
        <w:spacing w:line="312" w:lineRule="auto"/>
        <w:jc w:val="left"/>
        <w:rPr>
          <w:sz w:val="24"/>
          <w:szCs w:val="24"/>
        </w:rPr>
      </w:pPr>
    </w:p>
    <w:sectPr w:rsidR="505BB9A8"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7f598c8172f0433a"/>
      <w:footerReference w:type="default" r:id="R728777c89c5e49e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algun Gothic"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a1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2919EB5F" w:rsidTr="2919EB5F" w14:paraId="4BD24E4C">
      <w:tc>
        <w:tcPr>
          <w:tcW w:w="3009" w:type="dxa"/>
          <w:tcMar/>
        </w:tcPr>
        <w:p w:rsidR="2919EB5F" w:rsidP="2919EB5F" w:rsidRDefault="2919EB5F" w14:paraId="1DA764F7" w14:textId="7CE9CF55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2919EB5F" w:rsidP="2919EB5F" w:rsidRDefault="2919EB5F" w14:paraId="0A99FFA5" w14:textId="18A5686C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2919EB5F" w:rsidP="2919EB5F" w:rsidRDefault="2919EB5F" w14:paraId="2ED137A1" w14:textId="0EB55D8D">
          <w:pPr>
            <w:pStyle w:val="Header"/>
            <w:bidi w:val="0"/>
            <w:ind w:right="-115"/>
            <w:jc w:val="right"/>
          </w:pPr>
        </w:p>
      </w:tc>
    </w:tr>
  </w:tbl>
  <w:p w:rsidR="2919EB5F" w:rsidP="2919EB5F" w:rsidRDefault="2919EB5F" w14:paraId="126C2B72" w14:textId="3898DA3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a1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2919EB5F" w:rsidTr="2919EB5F" w14:paraId="4A557D06">
      <w:tc>
        <w:tcPr>
          <w:tcW w:w="3009" w:type="dxa"/>
          <w:tcMar/>
        </w:tcPr>
        <w:p w:rsidR="2919EB5F" w:rsidP="2919EB5F" w:rsidRDefault="2919EB5F" w14:paraId="160832B7" w14:textId="3B393ACF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2919EB5F" w:rsidP="2919EB5F" w:rsidRDefault="2919EB5F" w14:paraId="13DFF1E7" w14:textId="5B1AE927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2919EB5F" w:rsidP="2919EB5F" w:rsidRDefault="2919EB5F" w14:paraId="3A3A324C" w14:textId="34CE1C94">
          <w:pPr>
            <w:pStyle w:val="Header"/>
            <w:bidi w:val="0"/>
            <w:ind w:right="-115"/>
            <w:jc w:val="right"/>
          </w:pPr>
        </w:p>
      </w:tc>
    </w:tr>
  </w:tbl>
  <w:p w:rsidR="2919EB5F" w:rsidP="2919EB5F" w:rsidRDefault="2919EB5F" w14:paraId="2ED5C60C" w14:textId="4336A2E5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1D40426"/>
    <w:rsid w:val="004805D3"/>
    <w:rsid w:val="005B5125"/>
    <w:rsid w:val="008D1E9A"/>
    <w:rsid w:val="00AC1313"/>
    <w:rsid w:val="00AF24A4"/>
    <w:rsid w:val="063BDF76"/>
    <w:rsid w:val="08C82799"/>
    <w:rsid w:val="0ACCBB8E"/>
    <w:rsid w:val="1E30CB68"/>
    <w:rsid w:val="2919EB5F"/>
    <w:rsid w:val="29D00C30"/>
    <w:rsid w:val="2AC73252"/>
    <w:rsid w:val="3AB33893"/>
    <w:rsid w:val="41D40426"/>
    <w:rsid w:val="4708E480"/>
    <w:rsid w:val="505BB9A8"/>
    <w:rsid w:val="5CD97D7D"/>
    <w:rsid w:val="635037BB"/>
    <w:rsid w:val="72F6EAF6"/>
    <w:rsid w:val="78437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037BB"/>
  <w15:chartTrackingRefBased/>
  <w15:docId w15:val="{30e8324f-a950-4a4d-9f73-efca51427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aliases w:val="段落フォント"/>
    <w:uiPriority w:val="1"/>
    <w:semiHidden/>
    <w:unhideWhenUsed/>
  </w:style>
  <w:style w:type="table" w:styleId="a1" w:default="1">
    <w:name w:val="Normal Table"/>
    <w:aliases w:val="標準の表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aliases w:val="リストなし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a0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a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a0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a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3" /><Relationship Type="http://schemas.openxmlformats.org/officeDocument/2006/relationships/webSettings" Target="webSettings.xml" Id="rId3" /><Relationship Type="http://schemas.openxmlformats.org/officeDocument/2006/relationships/fontTable" Target="fontTable.xml" Id="rId12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header" Target="/word/header.xml" Id="R7f598c8172f0433a" /><Relationship Type="http://schemas.openxmlformats.org/officeDocument/2006/relationships/footer" Target="/word/footer.xml" Id="R728777c89c5e49ef" /><Relationship Type="http://schemas.openxmlformats.org/officeDocument/2006/relationships/image" Target="/media/image9.png" Id="R04ab31192ee04498" /><Relationship Type="http://schemas.openxmlformats.org/officeDocument/2006/relationships/image" Target="/media/imagea.png" Id="R3ce8604eb80e4014" /><Relationship Type="http://schemas.openxmlformats.org/officeDocument/2006/relationships/image" Target="/media/imageb.png" Id="R601111a433b74fa8" /><Relationship Type="http://schemas.openxmlformats.org/officeDocument/2006/relationships/image" Target="/media/imagec.png" Id="R1be063625a674ec4" /><Relationship Type="http://schemas.openxmlformats.org/officeDocument/2006/relationships/image" Target="/media/imaged.png" Id="Rd65f878afaa44dcf" /><Relationship Type="http://schemas.openxmlformats.org/officeDocument/2006/relationships/image" Target="/media/imagee.png" Id="Rf7fdb528000e40ac" /><Relationship Type="http://schemas.openxmlformats.org/officeDocument/2006/relationships/image" Target="/media/imagef.png" Id="R0d441d78e6a54c52" /><Relationship Type="http://schemas.openxmlformats.org/officeDocument/2006/relationships/image" Target="/media/image16.png" Id="Rbb9095c6b79d4b50" /><Relationship Type="http://schemas.openxmlformats.org/officeDocument/2006/relationships/image" Target="/media/image17.png" Id="R657fdf5c3f6c4d35" /><Relationship Type="http://schemas.openxmlformats.org/officeDocument/2006/relationships/image" Target="/media/image18.png" Id="R74e71a5fe33d45d4" /><Relationship Type="http://schemas.openxmlformats.org/officeDocument/2006/relationships/image" Target="/media/image19.png" Id="Rd99e132e06a741a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김 동현</dc:creator>
  <keywords/>
  <dc:description/>
  <lastModifiedBy>김 동현</lastModifiedBy>
  <revision>10</revision>
  <dcterms:created xsi:type="dcterms:W3CDTF">2020-10-27T11:11:35.5016349Z</dcterms:created>
  <dcterms:modified xsi:type="dcterms:W3CDTF">2020-10-28T13:09:15.1750846Z</dcterms:modified>
</coreProperties>
</file>